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E060" w14:textId="0E186CB7" w:rsidR="00765AC2" w:rsidRDefault="00BD003D" w:rsidP="006940E0">
      <w:pPr>
        <w:pStyle w:val="Ttulo1"/>
        <w:ind w:left="0"/>
      </w:pPr>
      <w:r>
        <w:t>DECLARAÇÃO</w:t>
      </w:r>
    </w:p>
    <w:p w14:paraId="7B9F894D" w14:textId="0036A295" w:rsidR="006940E0" w:rsidRPr="006940E0" w:rsidRDefault="006940E0" w:rsidP="006940E0">
      <w:pPr>
        <w:pStyle w:val="Ttulo1"/>
        <w:ind w:left="0"/>
        <w:rPr>
          <w:b w:val="0"/>
          <w:bCs w:val="0"/>
        </w:rPr>
      </w:pPr>
      <w:r w:rsidRPr="006940E0">
        <w:rPr>
          <w:b w:val="0"/>
          <w:bCs w:val="0"/>
        </w:rPr>
        <w:t>(Vínculo Empregatício)</w:t>
      </w:r>
    </w:p>
    <w:p w14:paraId="07ABB7D8" w14:textId="53B5BD26" w:rsidR="00765AC2" w:rsidRDefault="00765AC2">
      <w:pPr>
        <w:pStyle w:val="Ttulo2"/>
        <w:spacing w:before="32"/>
        <w:ind w:left="488"/>
      </w:pPr>
    </w:p>
    <w:p w14:paraId="61B87B56" w14:textId="77777777" w:rsidR="00765AC2" w:rsidRDefault="00765AC2">
      <w:pPr>
        <w:spacing w:before="10"/>
        <w:rPr>
          <w:sz w:val="20"/>
        </w:rPr>
      </w:pPr>
    </w:p>
    <w:p w14:paraId="7D606FF9" w14:textId="77777777" w:rsidR="00765AC2" w:rsidRDefault="00BD003D">
      <w:pPr>
        <w:tabs>
          <w:tab w:val="left" w:pos="8798"/>
        </w:tabs>
        <w:ind w:left="429"/>
        <w:jc w:val="center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77B4AC93" w14:textId="20B9A339" w:rsidR="00765AC2" w:rsidRDefault="00156995">
      <w:pPr>
        <w:pStyle w:val="Ttulo2"/>
        <w:tabs>
          <w:tab w:val="left" w:pos="4467"/>
          <w:tab w:val="left" w:pos="6785"/>
          <w:tab w:val="left" w:pos="8919"/>
          <w:tab w:val="left" w:pos="9245"/>
        </w:tabs>
        <w:spacing w:before="8" w:line="510" w:lineRule="atLeast"/>
        <w:ind w:left="719" w:right="191" w:hanging="133"/>
      </w:pPr>
      <w:r>
        <w:t>CPF</w:t>
      </w:r>
      <w:r w:rsidR="00BD003D">
        <w:t>:</w:t>
      </w:r>
      <w:r w:rsidR="00BD003D">
        <w:rPr>
          <w:u w:val="single"/>
        </w:rPr>
        <w:tab/>
      </w:r>
      <w:r w:rsidR="00BD003D">
        <w:t>,</w:t>
      </w:r>
      <w:r w:rsidR="00BD003D">
        <w:rPr>
          <w:spacing w:val="-2"/>
        </w:rPr>
        <w:t xml:space="preserve"> </w:t>
      </w:r>
      <w:r w:rsidR="00BD003D">
        <w:t>Nacionalidade:</w:t>
      </w:r>
      <w:r w:rsidR="00BD003D">
        <w:rPr>
          <w:u w:val="single"/>
        </w:rPr>
        <w:tab/>
      </w:r>
      <w:r w:rsidR="00BD003D">
        <w:rPr>
          <w:u w:val="single"/>
        </w:rPr>
        <w:tab/>
      </w:r>
      <w:r w:rsidR="00BD003D">
        <w:t>,</w:t>
      </w:r>
      <w:r w:rsidR="00BD003D">
        <w:rPr>
          <w:spacing w:val="1"/>
        </w:rPr>
        <w:t xml:space="preserve"> </w:t>
      </w:r>
      <w:r w:rsidR="00BD003D">
        <w:t>Endereço:</w:t>
      </w:r>
      <w:r w:rsidR="00BD003D">
        <w:rPr>
          <w:u w:val="single"/>
        </w:rPr>
        <w:t xml:space="preserve"> </w:t>
      </w:r>
      <w:r w:rsidR="00BD003D">
        <w:rPr>
          <w:u w:val="single"/>
        </w:rPr>
        <w:tab/>
      </w:r>
      <w:r w:rsidR="00BD003D">
        <w:rPr>
          <w:u w:val="single"/>
        </w:rPr>
        <w:tab/>
        <w:t xml:space="preserve"> </w:t>
      </w:r>
      <w:r w:rsidR="00BD003D">
        <w:rPr>
          <w:u w:val="single"/>
        </w:rPr>
        <w:tab/>
      </w:r>
      <w:r w:rsidR="00BD003D">
        <w:rPr>
          <w:u w:val="single"/>
        </w:rPr>
        <w:tab/>
      </w:r>
    </w:p>
    <w:p w14:paraId="694D6CD3" w14:textId="77777777" w:rsidR="00765AC2" w:rsidRDefault="00BD003D">
      <w:pPr>
        <w:tabs>
          <w:tab w:val="left" w:pos="2548"/>
          <w:tab w:val="left" w:pos="3505"/>
          <w:tab w:val="left" w:pos="4226"/>
          <w:tab w:val="left" w:pos="6383"/>
          <w:tab w:val="left" w:pos="6484"/>
          <w:tab w:val="left" w:pos="6599"/>
          <w:tab w:val="left" w:pos="8996"/>
          <w:tab w:val="left" w:pos="9122"/>
          <w:tab w:val="left" w:pos="9200"/>
        </w:tabs>
        <w:spacing w:before="143" w:line="374" w:lineRule="auto"/>
        <w:ind w:left="719" w:right="236"/>
        <w:jc w:val="both"/>
        <w:rPr>
          <w:sz w:val="23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CEP: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3"/>
        </w:rPr>
        <w:t>Cidade: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106"/>
          <w:sz w:val="23"/>
        </w:rPr>
        <w:t xml:space="preserve"> </w:t>
      </w:r>
      <w:r>
        <w:rPr>
          <w:sz w:val="23"/>
        </w:rPr>
        <w:t>Celular:</w:t>
      </w:r>
      <w:r>
        <w:rPr>
          <w:spacing w:val="108"/>
          <w:sz w:val="23"/>
        </w:rPr>
        <w:t xml:space="preserve"> </w:t>
      </w:r>
      <w:r>
        <w:rPr>
          <w:sz w:val="23"/>
        </w:rPr>
        <w:t>(</w:t>
      </w:r>
      <w:r>
        <w:rPr>
          <w:spacing w:val="104"/>
          <w:sz w:val="23"/>
        </w:rPr>
        <w:t xml:space="preserve"> </w:t>
      </w:r>
      <w:r>
        <w:rPr>
          <w:sz w:val="23"/>
        </w:rPr>
        <w:t>)</w:t>
      </w:r>
      <w:r>
        <w:rPr>
          <w:sz w:val="23"/>
          <w:u w:val="single"/>
        </w:rPr>
        <w:tab/>
      </w:r>
      <w:r>
        <w:rPr>
          <w:sz w:val="23"/>
        </w:rPr>
        <w:t>,RG: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r>
        <w:rPr>
          <w:sz w:val="23"/>
        </w:rPr>
        <w:t>SSP: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102"/>
          <w:sz w:val="23"/>
        </w:rPr>
        <w:t xml:space="preserve"> </w:t>
      </w:r>
      <w:r>
        <w:rPr>
          <w:sz w:val="23"/>
        </w:rPr>
        <w:t>Emissão</w:t>
      </w:r>
      <w:r>
        <w:rPr>
          <w:sz w:val="23"/>
          <w:u w:val="single"/>
        </w:rPr>
        <w:t xml:space="preserve">    </w:t>
      </w:r>
      <w:r>
        <w:rPr>
          <w:spacing w:val="55"/>
          <w:sz w:val="23"/>
          <w:u w:val="single"/>
        </w:rPr>
        <w:t xml:space="preserve"> </w:t>
      </w:r>
      <w:r>
        <w:rPr>
          <w:sz w:val="23"/>
        </w:rPr>
        <w:t>/</w:t>
      </w:r>
      <w:r>
        <w:rPr>
          <w:sz w:val="23"/>
          <w:u w:val="single"/>
        </w:rPr>
        <w:t xml:space="preserve">    </w:t>
      </w:r>
      <w:r>
        <w:rPr>
          <w:spacing w:val="56"/>
          <w:sz w:val="23"/>
          <w:u w:val="single"/>
        </w:rPr>
        <w:t xml:space="preserve"> </w:t>
      </w:r>
      <w:r>
        <w:rPr>
          <w:sz w:val="23"/>
        </w:rPr>
        <w:t>/</w:t>
      </w:r>
      <w:r>
        <w:rPr>
          <w:sz w:val="23"/>
          <w:u w:val="single"/>
        </w:rPr>
        <w:t xml:space="preserve">    </w:t>
      </w:r>
      <w:r>
        <w:rPr>
          <w:spacing w:val="56"/>
          <w:sz w:val="23"/>
          <w:u w:val="single"/>
        </w:rPr>
        <w:t xml:space="preserve"> </w:t>
      </w:r>
      <w:r>
        <w:rPr>
          <w:sz w:val="23"/>
        </w:rPr>
        <w:t>,</w:t>
      </w:r>
      <w:r>
        <w:rPr>
          <w:spacing w:val="99"/>
          <w:sz w:val="23"/>
        </w:rPr>
        <w:t xml:space="preserve"> </w:t>
      </w:r>
      <w:r>
        <w:rPr>
          <w:sz w:val="23"/>
        </w:rPr>
        <w:t>CPF: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pacing w:val="-8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r>
        <w:rPr>
          <w:sz w:val="23"/>
        </w:rPr>
        <w:t>Estado</w:t>
      </w:r>
      <w:r>
        <w:rPr>
          <w:spacing w:val="-2"/>
          <w:sz w:val="23"/>
        </w:rPr>
        <w:t xml:space="preserve"> </w:t>
      </w:r>
      <w:r>
        <w:rPr>
          <w:sz w:val="23"/>
        </w:rPr>
        <w:t>Civil: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 E-mail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</w:p>
    <w:p w14:paraId="5A54CA5F" w14:textId="0A26BF38" w:rsidR="00765AC2" w:rsidRDefault="00BD003D">
      <w:pPr>
        <w:spacing w:before="190" w:line="360" w:lineRule="auto"/>
        <w:ind w:left="719" w:right="116"/>
        <w:jc w:val="both"/>
        <w:rPr>
          <w:sz w:val="24"/>
        </w:rPr>
      </w:pPr>
      <w:r>
        <w:rPr>
          <w:sz w:val="24"/>
        </w:rPr>
        <w:t xml:space="preserve">declaro para todos os fins de direito que </w:t>
      </w:r>
      <w:r>
        <w:rPr>
          <w:b/>
          <w:sz w:val="24"/>
        </w:rPr>
        <w:t>não recebo bolsa de outra agência oficial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fomento, não possuo vínculo empregatício e quando possuir vínculo empregatício,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</w:t>
      </w:r>
      <w:r w:rsidR="00156995">
        <w:rPr>
          <w:b/>
          <w:sz w:val="24"/>
        </w:rPr>
        <w:t>ou</w:t>
      </w:r>
      <w:r>
        <w:rPr>
          <w:b/>
          <w:sz w:val="24"/>
        </w:rPr>
        <w:t xml:space="preserve"> liberado das atividades profissionais com ou sem a percepção de vencimentos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(mediante comprovação), </w:t>
      </w:r>
      <w:r>
        <w:rPr>
          <w:sz w:val="24"/>
        </w:rPr>
        <w:t>atendendo às normas da Coordenação de Aperfeiçoamento de</w:t>
      </w:r>
      <w:r>
        <w:rPr>
          <w:spacing w:val="-57"/>
          <w:sz w:val="24"/>
        </w:rPr>
        <w:t xml:space="preserve"> </w:t>
      </w:r>
      <w:r>
        <w:rPr>
          <w:sz w:val="24"/>
        </w:rPr>
        <w:t>Pessoal de Nível Superior (CAPES), relativas aos programas de Demanda Social, e do</w:t>
      </w:r>
      <w:r>
        <w:rPr>
          <w:spacing w:val="1"/>
          <w:sz w:val="24"/>
        </w:rPr>
        <w:t xml:space="preserve"> </w:t>
      </w:r>
      <w:r>
        <w:rPr>
          <w:sz w:val="24"/>
        </w:rPr>
        <w:t>Programa de Pós-Graduação em Ciências Farmacêuticas da UFAL/PROPEP/</w:t>
      </w:r>
      <w:r w:rsidR="00156995" w:rsidRPr="00156995">
        <w:t xml:space="preserve"> </w:t>
      </w:r>
      <w:r w:rsidR="00156995" w:rsidRPr="00156995">
        <w:rPr>
          <w:sz w:val="24"/>
        </w:rPr>
        <w:t>PMBqBM</w:t>
      </w:r>
      <w:r>
        <w:rPr>
          <w:sz w:val="24"/>
        </w:rPr>
        <w:t>, em</w:t>
      </w:r>
      <w:r>
        <w:rPr>
          <w:spacing w:val="-57"/>
          <w:sz w:val="24"/>
        </w:rPr>
        <w:t xml:space="preserve"> </w:t>
      </w:r>
      <w:r>
        <w:rPr>
          <w:sz w:val="24"/>
        </w:rPr>
        <w:t>nível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Mestrado</w:t>
      </w:r>
      <w:r w:rsidR="006940E0">
        <w:rPr>
          <w:sz w:val="24"/>
        </w:rPr>
        <w:t xml:space="preserve"> ou doutorado</w:t>
      </w:r>
      <w:r>
        <w:rPr>
          <w:sz w:val="24"/>
        </w:rPr>
        <w:t>, referentes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concessão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bolsas</w:t>
      </w:r>
      <w:r>
        <w:rPr>
          <w:spacing w:val="-1"/>
          <w:sz w:val="24"/>
        </w:rPr>
        <w:t xml:space="preserve"> </w:t>
      </w:r>
      <w:r>
        <w:rPr>
          <w:sz w:val="24"/>
        </w:rPr>
        <w:t>de estudos.</w:t>
      </w:r>
    </w:p>
    <w:p w14:paraId="01E471B0" w14:textId="77777777" w:rsidR="00765AC2" w:rsidRDefault="00765AC2">
      <w:pPr>
        <w:rPr>
          <w:sz w:val="26"/>
        </w:rPr>
      </w:pPr>
    </w:p>
    <w:p w14:paraId="33EA11E1" w14:textId="77777777" w:rsidR="00765AC2" w:rsidRDefault="00765AC2">
      <w:pPr>
        <w:spacing w:before="1"/>
        <w:rPr>
          <w:sz w:val="25"/>
        </w:rPr>
      </w:pPr>
    </w:p>
    <w:p w14:paraId="35BCAD46" w14:textId="77777777" w:rsidR="00765AC2" w:rsidRDefault="00BD003D">
      <w:pPr>
        <w:tabs>
          <w:tab w:val="left" w:pos="1778"/>
          <w:tab w:val="left" w:pos="2301"/>
          <w:tab w:val="left" w:pos="2979"/>
        </w:tabs>
        <w:ind w:left="572"/>
        <w:jc w:val="center"/>
        <w:rPr>
          <w:rFonts w:ascii="Calibri" w:hAnsi="Calibri"/>
        </w:rPr>
      </w:pPr>
      <w:r>
        <w:rPr>
          <w:rFonts w:ascii="Calibri" w:hAnsi="Calibri"/>
        </w:rPr>
        <w:t>Maceió,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22501A51" w14:textId="77777777" w:rsidR="00765AC2" w:rsidRDefault="00765AC2">
      <w:pPr>
        <w:pStyle w:val="Corpodetexto"/>
      </w:pPr>
    </w:p>
    <w:p w14:paraId="760E5EA1" w14:textId="77777777" w:rsidR="00765AC2" w:rsidRDefault="00765AC2">
      <w:pPr>
        <w:pStyle w:val="Corpodetexto"/>
      </w:pPr>
    </w:p>
    <w:p w14:paraId="20513216" w14:textId="77777777" w:rsidR="00765AC2" w:rsidRDefault="00765AC2">
      <w:pPr>
        <w:pStyle w:val="Corpodetexto"/>
      </w:pPr>
    </w:p>
    <w:p w14:paraId="65FB4989" w14:textId="77777777" w:rsidR="00765AC2" w:rsidRDefault="00765AC2">
      <w:pPr>
        <w:pStyle w:val="Corpodetexto"/>
      </w:pPr>
    </w:p>
    <w:p w14:paraId="7440FAE9" w14:textId="5BCB1F28" w:rsidR="00765AC2" w:rsidRDefault="00156995">
      <w:pPr>
        <w:pStyle w:val="Corpodetex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F9B241" wp14:editId="32B16DB9">
                <wp:simplePos x="0" y="0"/>
                <wp:positionH relativeFrom="page">
                  <wp:posOffset>2007235</wp:posOffset>
                </wp:positionH>
                <wp:positionV relativeFrom="paragraph">
                  <wp:posOffset>126365</wp:posOffset>
                </wp:positionV>
                <wp:extent cx="35471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110" cy="1270"/>
                        </a:xfrm>
                        <a:custGeom>
                          <a:avLst/>
                          <a:gdLst>
                            <a:gd name="T0" fmla="+- 0 3161 3161"/>
                            <a:gd name="T1" fmla="*/ T0 w 5586"/>
                            <a:gd name="T2" fmla="+- 0 8747 3161"/>
                            <a:gd name="T3" fmla="*/ T2 w 5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6">
                              <a:moveTo>
                                <a:pt x="0" y="0"/>
                              </a:moveTo>
                              <a:lnTo>
                                <a:pt x="55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5B5A2" id="Freeform 2" o:spid="_x0000_s1026" style="position:absolute;margin-left:158.05pt;margin-top:9.95pt;width:279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8PjwIAAH4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" path="m,l5586,e" filled="f" strokeweight=".25317mm">
                <v:path arrowok="t" o:connecttype="custom" o:connectlocs="0,0;3547110,0" o:connectangles="0,0"/>
                <w10:wrap type="topAndBottom" anchorx="page"/>
              </v:shape>
            </w:pict>
          </mc:Fallback>
        </mc:AlternateContent>
      </w:r>
    </w:p>
    <w:p w14:paraId="7BE6BD4B" w14:textId="77777777" w:rsidR="00765AC2" w:rsidRDefault="00BD003D">
      <w:pPr>
        <w:pStyle w:val="Ttulo2"/>
        <w:spacing w:before="139"/>
        <w:ind w:left="509"/>
      </w:pPr>
      <w:r>
        <w:t>Assinatura</w:t>
      </w:r>
    </w:p>
    <w:p w14:paraId="5DF8E1CD" w14:textId="77777777" w:rsidR="00765AC2" w:rsidRDefault="00765AC2">
      <w:pPr>
        <w:rPr>
          <w:sz w:val="20"/>
        </w:rPr>
      </w:pPr>
    </w:p>
    <w:p w14:paraId="2FFB638B" w14:textId="77777777" w:rsidR="00765AC2" w:rsidRDefault="00765AC2">
      <w:pPr>
        <w:rPr>
          <w:sz w:val="20"/>
        </w:rPr>
      </w:pPr>
    </w:p>
    <w:p w14:paraId="5A269ED1" w14:textId="77777777" w:rsidR="00765AC2" w:rsidRDefault="00765AC2">
      <w:pPr>
        <w:rPr>
          <w:sz w:val="20"/>
        </w:rPr>
      </w:pPr>
    </w:p>
    <w:p w14:paraId="504170C3" w14:textId="39E10EB1" w:rsidR="00765AC2" w:rsidRDefault="00765AC2">
      <w:pPr>
        <w:pStyle w:val="Corpodetexto"/>
        <w:spacing w:line="243" w:lineRule="exact"/>
        <w:ind w:left="160"/>
      </w:pPr>
    </w:p>
    <w:sectPr w:rsidR="00765AC2">
      <w:headerReference w:type="default" r:id="rId6"/>
      <w:footerReference w:type="default" r:id="rId7"/>
      <w:type w:val="continuous"/>
      <w:pgSz w:w="11900" w:h="16850"/>
      <w:pgMar w:top="1440" w:right="14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281F" w14:textId="77777777" w:rsidR="00D43042" w:rsidRDefault="00D43042" w:rsidP="006940E0">
      <w:r>
        <w:separator/>
      </w:r>
    </w:p>
  </w:endnote>
  <w:endnote w:type="continuationSeparator" w:id="0">
    <w:p w14:paraId="46F54FA0" w14:textId="77777777" w:rsidR="00D43042" w:rsidRDefault="00D43042" w:rsidP="0069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1E5F" w14:textId="77777777" w:rsidR="006940E0" w:rsidRDefault="006940E0" w:rsidP="006940E0">
    <w:pPr>
      <w:tabs>
        <w:tab w:val="left" w:pos="2232"/>
        <w:tab w:val="center" w:pos="4417"/>
      </w:tabs>
      <w:ind w:right="-330"/>
      <w:rPr>
        <w:rFonts w:cs="Arial"/>
        <w:color w:val="0F243E" w:themeColor="text2" w:themeShade="80"/>
        <w:sz w:val="16"/>
        <w:szCs w:val="20"/>
      </w:rPr>
    </w:pPr>
    <w:bookmarkStart w:id="0" w:name="__DdeLink__397_2861016291"/>
    <w:bookmarkStart w:id="1" w:name="_Hlk49241956"/>
    <w:bookmarkStart w:id="2" w:name="_Hlk49003519"/>
    <w:bookmarkStart w:id="3" w:name="_Hlk75768659"/>
    <w:bookmarkStart w:id="4" w:name="_Hlk63269599"/>
    <w:bookmarkStart w:id="5" w:name="_Hlk63269600"/>
    <w:bookmarkStart w:id="6" w:name="_Hlk63269602"/>
    <w:bookmarkStart w:id="7" w:name="_Hlk63269603"/>
    <w:bookmarkStart w:id="8" w:name="_Hlk63269605"/>
    <w:bookmarkStart w:id="9" w:name="_Hlk63269606"/>
    <w:bookmarkEnd w:id="0"/>
    <w:r>
      <w:rPr>
        <w:rFonts w:cs="Arial"/>
        <w:color w:val="0F243E" w:themeColor="text2" w:themeShade="80"/>
        <w:sz w:val="16"/>
        <w:szCs w:val="20"/>
      </w:rPr>
      <w:tab/>
    </w:r>
    <w:bookmarkStart w:id="10" w:name="_Hlk75768157"/>
    <w:r>
      <w:rPr>
        <w:rFonts w:cs="Arial"/>
        <w:color w:val="0F243E" w:themeColor="text2" w:themeShade="80"/>
        <w:sz w:val="16"/>
        <w:szCs w:val="20"/>
      </w:rPr>
      <w:tab/>
    </w:r>
    <w:r>
      <w:rPr>
        <w:rFonts w:cs="Arial"/>
        <w:color w:val="0F243E" w:themeColor="text2" w:themeShade="80"/>
        <w:sz w:val="16"/>
        <w:szCs w:val="20"/>
      </w:rPr>
      <w:t>Programa de Pós-Graduação em Ciências Farmacêuticas (PPGCF)</w:t>
    </w:r>
  </w:p>
  <w:p w14:paraId="114D13CE" w14:textId="77777777" w:rsidR="006940E0" w:rsidRDefault="006940E0" w:rsidP="006940E0">
    <w:pPr>
      <w:ind w:left="567" w:right="105" w:hanging="567"/>
      <w:jc w:val="center"/>
      <w:rPr>
        <w:rFonts w:cs="Arial"/>
        <w:color w:val="0F243E" w:themeColor="text2" w:themeShade="80"/>
        <w:sz w:val="16"/>
        <w:szCs w:val="20"/>
      </w:rPr>
    </w:pPr>
    <w:r>
      <w:rPr>
        <w:rFonts w:cs="Arial"/>
        <w:color w:val="0F243E" w:themeColor="text2" w:themeShade="80"/>
        <w:sz w:val="16"/>
        <w:szCs w:val="20"/>
      </w:rPr>
      <w:t>Instituto de Ciências Farmacêuticas (ICF)</w:t>
    </w:r>
  </w:p>
  <w:p w14:paraId="54FD91E3" w14:textId="77777777" w:rsidR="006940E0" w:rsidRDefault="006940E0" w:rsidP="006940E0">
    <w:pPr>
      <w:ind w:right="-330"/>
      <w:jc w:val="center"/>
    </w:pPr>
    <w:r>
      <w:rPr>
        <w:rFonts w:cs="Arial"/>
        <w:color w:val="0F243E" w:themeColor="text2" w:themeShade="80"/>
        <w:sz w:val="16"/>
        <w:szCs w:val="20"/>
      </w:rPr>
      <w:t xml:space="preserve">Sala 202-B, Telefone: (82) 3214.1792; E-mail: </w:t>
    </w:r>
    <w:hyperlink r:id="rId1">
      <w:r>
        <w:rPr>
          <w:rStyle w:val="LinkdaInternet"/>
          <w:rFonts w:cs="Arial"/>
          <w:sz w:val="16"/>
          <w:szCs w:val="20"/>
        </w:rPr>
        <w:t>ppgcf@icf.ufal.br</w:t>
      </w:r>
    </w:hyperlink>
  </w:p>
  <w:p w14:paraId="1ED29951" w14:textId="77777777" w:rsidR="006940E0" w:rsidRDefault="006940E0" w:rsidP="006940E0">
    <w:pPr>
      <w:ind w:right="-330"/>
      <w:jc w:val="center"/>
      <w:rPr>
        <w:color w:val="0F243E" w:themeColor="text2" w:themeShade="80"/>
        <w:sz w:val="16"/>
        <w:szCs w:val="20"/>
      </w:rPr>
    </w:pPr>
    <w:r>
      <w:rPr>
        <w:rFonts w:cs="Arial"/>
        <w:color w:val="0F243E" w:themeColor="text2" w:themeShade="80"/>
        <w:sz w:val="16"/>
        <w:szCs w:val="20"/>
      </w:rPr>
      <w:t>Universidade Federal de Alagoas</w:t>
    </w:r>
  </w:p>
  <w:p w14:paraId="105088D4" w14:textId="77777777" w:rsidR="006940E0" w:rsidRDefault="006940E0" w:rsidP="006940E0">
    <w:pPr>
      <w:ind w:left="567" w:right="105" w:hanging="567"/>
      <w:jc w:val="center"/>
      <w:rPr>
        <w:sz w:val="18"/>
      </w:rPr>
    </w:pPr>
    <w:r>
      <w:rPr>
        <w:rFonts w:cs="Arial"/>
        <w:color w:val="0F243E" w:themeColor="text2" w:themeShade="80"/>
        <w:sz w:val="16"/>
        <w:szCs w:val="20"/>
      </w:rPr>
      <w:t>Av. Lourival Melo Mota, s/n, Cidade Universitária, Maceió/AL - CEP: 57072-970</w:t>
    </w:r>
  </w:p>
  <w:p w14:paraId="7C9DDCAB" w14:textId="77777777" w:rsidR="006940E0" w:rsidRDefault="006940E0" w:rsidP="006940E0">
    <w:pPr>
      <w:pStyle w:val="Rodap"/>
      <w:tabs>
        <w:tab w:val="clear" w:pos="8504"/>
        <w:tab w:val="left" w:pos="4956"/>
        <w:tab w:val="left" w:pos="5664"/>
        <w:tab w:val="left" w:pos="6372"/>
        <w:tab w:val="left" w:pos="7080"/>
      </w:tabs>
    </w:pPr>
    <w:bookmarkStart w:id="11" w:name="__DdeLink__2136_3970143284"/>
    <w:bookmarkEnd w:id="1"/>
    <w:r>
      <w:tab/>
    </w:r>
    <w:bookmarkEnd w:id="2"/>
    <w:bookmarkEnd w:id="10"/>
    <w:r>
      <w:tab/>
    </w:r>
    <w:r>
      <w:tab/>
    </w:r>
    <w:r>
      <w:tab/>
    </w:r>
    <w:bookmarkEnd w:id="3"/>
    <w:r>
      <w:tab/>
    </w:r>
    <w:r>
      <w:tab/>
    </w:r>
    <w:bookmarkEnd w:id="11"/>
  </w:p>
  <w:p w14:paraId="4F277A0A" w14:textId="77777777" w:rsidR="006940E0" w:rsidRDefault="006940E0" w:rsidP="006940E0">
    <w:pPr>
      <w:pStyle w:val="Rodap"/>
    </w:pPr>
    <w:bookmarkStart w:id="12" w:name="__DdeLink__397_28610162911"/>
    <w:bookmarkEnd w:id="12"/>
  </w:p>
  <w:bookmarkEnd w:id="4"/>
  <w:bookmarkEnd w:id="5"/>
  <w:bookmarkEnd w:id="6"/>
  <w:bookmarkEnd w:id="7"/>
  <w:bookmarkEnd w:id="8"/>
  <w:bookmarkEnd w:id="9"/>
  <w:p w14:paraId="3881BD75" w14:textId="77777777" w:rsidR="006940E0" w:rsidRDefault="006940E0" w:rsidP="006940E0">
    <w:pPr>
      <w:pStyle w:val="Rodap"/>
    </w:pPr>
  </w:p>
  <w:p w14:paraId="4116535C" w14:textId="77777777" w:rsidR="006940E0" w:rsidRDefault="006940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E9B0" w14:textId="77777777" w:rsidR="00D43042" w:rsidRDefault="00D43042" w:rsidP="006940E0">
      <w:r>
        <w:separator/>
      </w:r>
    </w:p>
  </w:footnote>
  <w:footnote w:type="continuationSeparator" w:id="0">
    <w:p w14:paraId="3AE02069" w14:textId="77777777" w:rsidR="00D43042" w:rsidRDefault="00D43042" w:rsidP="0069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BAD2" w14:textId="4A4FB45F" w:rsidR="00156995" w:rsidRDefault="00D61FB2" w:rsidP="00156995">
    <w:pPr>
      <w:pStyle w:val="PargrafodaLista"/>
      <w:tabs>
        <w:tab w:val="left" w:pos="-284"/>
      </w:tabs>
      <w:ind w:left="-284" w:right="-567"/>
      <w:jc w:val="center"/>
      <w:rPr>
        <w:b/>
        <w:szCs w:val="24"/>
        <w:lang w:eastAsia="pt-BR"/>
      </w:rPr>
    </w:pPr>
    <w:r w:rsidRPr="009647A3">
      <w:rPr>
        <w:noProof/>
      </w:rPr>
      <w:drawing>
        <wp:anchor distT="0" distB="0" distL="114300" distR="114300" simplePos="0" relativeHeight="251656704" behindDoc="0" locked="0" layoutInCell="1" allowOverlap="1" wp14:anchorId="54560698" wp14:editId="6AB7CE6C">
          <wp:simplePos x="0" y="0"/>
          <wp:positionH relativeFrom="column">
            <wp:posOffset>535940</wp:posOffset>
          </wp:positionH>
          <wp:positionV relativeFrom="paragraph">
            <wp:posOffset>-90170</wp:posOffset>
          </wp:positionV>
          <wp:extent cx="495300" cy="821690"/>
          <wp:effectExtent l="0" t="0" r="0" b="0"/>
          <wp:wrapTight wrapText="bothSides">
            <wp:wrapPolygon edited="0">
              <wp:start x="0" y="0"/>
              <wp:lineTo x="0" y="21032"/>
              <wp:lineTo x="20769" y="21032"/>
              <wp:lineTo x="20769" y="0"/>
              <wp:lineTo x="0" y="0"/>
            </wp:wrapPolygon>
          </wp:wrapTight>
          <wp:docPr id="1" name="Figura1" descr="uf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ufal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995" w:rsidRPr="009647A3">
      <w:rPr>
        <w:noProof/>
      </w:rPr>
      <w:drawing>
        <wp:anchor distT="0" distB="0" distL="114300" distR="123190" simplePos="0" relativeHeight="251667968" behindDoc="0" locked="0" layoutInCell="1" allowOverlap="1" wp14:anchorId="76D64D7C" wp14:editId="0C728982">
          <wp:simplePos x="0" y="0"/>
          <wp:positionH relativeFrom="column">
            <wp:posOffset>4749800</wp:posOffset>
          </wp:positionH>
          <wp:positionV relativeFrom="paragraph">
            <wp:posOffset>-304800</wp:posOffset>
          </wp:positionV>
          <wp:extent cx="1303020" cy="1303020"/>
          <wp:effectExtent l="0" t="0" r="0" b="0"/>
          <wp:wrapTight wrapText="bothSides">
            <wp:wrapPolygon edited="0">
              <wp:start x="7579" y="5684"/>
              <wp:lineTo x="5368" y="7263"/>
              <wp:lineTo x="5368" y="10421"/>
              <wp:lineTo x="2842" y="12000"/>
              <wp:lineTo x="2842" y="14526"/>
              <wp:lineTo x="7579" y="15158"/>
              <wp:lineTo x="9474" y="15158"/>
              <wp:lineTo x="18316" y="14526"/>
              <wp:lineTo x="18316" y="12316"/>
              <wp:lineTo x="9789" y="11368"/>
              <wp:lineTo x="12316" y="9789"/>
              <wp:lineTo x="12000" y="6316"/>
              <wp:lineTo x="8842" y="5684"/>
              <wp:lineTo x="7579" y="5684"/>
            </wp:wrapPolygon>
          </wp:wrapTight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995" w:rsidRPr="009647A3">
      <w:rPr>
        <w:b/>
        <w:szCs w:val="24"/>
        <w:lang w:eastAsia="pt-BR"/>
      </w:rPr>
      <w:t>UNIVERSIDADE FEDERAL DE ALAGOAS</w:t>
    </w:r>
  </w:p>
  <w:p w14:paraId="5CB27F21" w14:textId="77777777" w:rsidR="00156995" w:rsidRPr="009647A3" w:rsidRDefault="00156995" w:rsidP="00156995">
    <w:pPr>
      <w:pStyle w:val="PargrafodaLista"/>
      <w:tabs>
        <w:tab w:val="left" w:pos="-284"/>
      </w:tabs>
      <w:ind w:left="-284" w:right="-567"/>
      <w:jc w:val="center"/>
    </w:pPr>
    <w:r w:rsidRPr="009647A3">
      <w:rPr>
        <w:b/>
        <w:szCs w:val="24"/>
        <w:lang w:eastAsia="pt-BR"/>
      </w:rPr>
      <w:t>INSTITUTO DE CIÊNCIAS FARMACÊUTICAS</w:t>
    </w:r>
  </w:p>
  <w:p w14:paraId="46C40036" w14:textId="77777777" w:rsidR="00156995" w:rsidRPr="009647A3" w:rsidRDefault="00156995" w:rsidP="00156995">
    <w:pPr>
      <w:pStyle w:val="PargrafodaLista"/>
      <w:tabs>
        <w:tab w:val="left" w:pos="-284"/>
      </w:tabs>
      <w:ind w:left="-284" w:right="-567"/>
      <w:jc w:val="center"/>
    </w:pPr>
    <w:r w:rsidRPr="009647A3">
      <w:rPr>
        <w:b/>
        <w:szCs w:val="24"/>
        <w:lang w:eastAsia="pt-BR"/>
      </w:rPr>
      <w:t xml:space="preserve">PROGRAMA DE PÓS-GRADUAÇÃO EM </w:t>
    </w:r>
  </w:p>
  <w:p w14:paraId="77DD4A30" w14:textId="29AA44D0" w:rsidR="00156995" w:rsidRDefault="00156995" w:rsidP="00156995">
    <w:pPr>
      <w:pStyle w:val="PargrafodaLista"/>
      <w:tabs>
        <w:tab w:val="left" w:pos="-284"/>
      </w:tabs>
      <w:ind w:left="-284" w:right="-567"/>
      <w:jc w:val="center"/>
      <w:rPr>
        <w:b/>
        <w:szCs w:val="24"/>
        <w:lang w:eastAsia="pt-BR"/>
      </w:rPr>
    </w:pPr>
    <w:r w:rsidRPr="009647A3">
      <w:rPr>
        <w:b/>
        <w:szCs w:val="24"/>
        <w:lang w:eastAsia="pt-BR"/>
      </w:rPr>
      <w:t>BIOQUÍMICA E BIOLOGIA MOLECULAR</w:t>
    </w:r>
  </w:p>
  <w:p w14:paraId="041EA939" w14:textId="4720A6D0" w:rsidR="00D61FB2" w:rsidRDefault="00D61FB2" w:rsidP="00156995">
    <w:pPr>
      <w:pStyle w:val="PargrafodaLista"/>
      <w:tabs>
        <w:tab w:val="left" w:pos="-284"/>
      </w:tabs>
      <w:ind w:left="-284" w:right="-567"/>
      <w:jc w:val="center"/>
      <w:rPr>
        <w:b/>
        <w:szCs w:val="24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AAC6516" wp14:editId="21C3D5B6">
              <wp:simplePos x="0" y="0"/>
              <wp:positionH relativeFrom="page">
                <wp:posOffset>957580</wp:posOffset>
              </wp:positionH>
              <wp:positionV relativeFrom="paragraph">
                <wp:posOffset>98425</wp:posOffset>
              </wp:positionV>
              <wp:extent cx="5471160" cy="22860"/>
              <wp:effectExtent l="0" t="0" r="34290" b="3429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71160" cy="2286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81123" id="Conector reto 4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5.4pt,7.75pt" to="506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" strokecolor="#002060">
              <w10:wrap anchorx="page"/>
            </v:line>
          </w:pict>
        </mc:Fallback>
      </mc:AlternateContent>
    </w:r>
  </w:p>
  <w:p w14:paraId="06DC9A35" w14:textId="6F51A16A" w:rsidR="006940E0" w:rsidRPr="006940E0" w:rsidRDefault="00156995" w:rsidP="00156995">
    <w:pPr>
      <w:pStyle w:val="PargrafodaLista"/>
      <w:tabs>
        <w:tab w:val="left" w:pos="-284"/>
        <w:tab w:val="left" w:pos="5892"/>
      </w:tabs>
      <w:ind w:left="-284" w:right="-567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C2"/>
    <w:rsid w:val="00156995"/>
    <w:rsid w:val="006940E0"/>
    <w:rsid w:val="00765AC2"/>
    <w:rsid w:val="00BD003D"/>
    <w:rsid w:val="00D43042"/>
    <w:rsid w:val="00D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4CF1"/>
  <w15:docId w15:val="{762221EE-6AA9-4742-A176-20EE69AE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29"/>
      <w:jc w:val="center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69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940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940E0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694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f@esenfar.ufal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esenfar</dc:creator>
  <cp:lastModifiedBy>Daniel de Brito Ricarte</cp:lastModifiedBy>
  <cp:revision>3</cp:revision>
  <dcterms:created xsi:type="dcterms:W3CDTF">2023-01-18T12:55:00Z</dcterms:created>
  <dcterms:modified xsi:type="dcterms:W3CDTF">2023-01-18T12:58:00Z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2021-07-02T00:00:00Z</vt:filetime>
  </property>
</Properties>
</file>